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DA47" w14:textId="7BFF7B7C" w:rsidR="00DB34BD" w:rsidRPr="00DB34BD" w:rsidRDefault="00DB34BD" w:rsidP="00DB34BD">
      <w:pPr>
        <w:spacing w:after="0" w:line="240" w:lineRule="auto"/>
        <w:jc w:val="center"/>
        <w:rPr>
          <w:rFonts w:ascii="Open Sans" w:eastAsia="Times New Roman" w:hAnsi="Open Sans" w:cs="Open Sans"/>
          <w:b/>
          <w:bCs/>
          <w:sz w:val="28"/>
          <w:szCs w:val="28"/>
        </w:rPr>
      </w:pPr>
      <w:r w:rsidRPr="00DB34BD">
        <w:rPr>
          <w:rFonts w:ascii="Open Sans" w:eastAsia="Times New Roman" w:hAnsi="Open Sans" w:cs="Open Sans"/>
          <w:b/>
          <w:bCs/>
          <w:sz w:val="28"/>
          <w:szCs w:val="28"/>
        </w:rPr>
        <w:fldChar w:fldCharType="begin"/>
      </w:r>
      <w:r w:rsidRPr="00DB34BD">
        <w:rPr>
          <w:rFonts w:ascii="Open Sans" w:eastAsia="Times New Roman" w:hAnsi="Open Sans" w:cs="Open Sans"/>
          <w:b/>
          <w:bCs/>
          <w:sz w:val="28"/>
          <w:szCs w:val="28"/>
        </w:rPr>
        <w:instrText xml:space="preserve"> HYPERLINK "https://acs.digitellinc.com/acs/live/22/page/677/5?eventSearchInput=&amp;eventSearchDateTimeStart=&amp;eventSearchDateTimeEnd=&amp;eventSearchTrack%5b%5d=201" \l "sessionCollapse394076" </w:instrText>
      </w:r>
      <w:r w:rsidRPr="00DB34BD">
        <w:rPr>
          <w:rFonts w:ascii="Open Sans" w:eastAsia="Times New Roman" w:hAnsi="Open Sans" w:cs="Open Sans"/>
          <w:b/>
          <w:bCs/>
          <w:sz w:val="28"/>
          <w:szCs w:val="28"/>
        </w:rPr>
        <w:fldChar w:fldCharType="separate"/>
      </w:r>
      <w:r w:rsidRPr="00DB34BD">
        <w:rPr>
          <w:rFonts w:ascii="Open Sans" w:eastAsia="Times New Roman" w:hAnsi="Open Sans" w:cs="Open Sans"/>
          <w:b/>
          <w:bCs/>
          <w:sz w:val="28"/>
          <w:szCs w:val="28"/>
        </w:rPr>
        <w:t xml:space="preserve">Intensified reductive catalytic deconstruction of lignin: A low-pressure process for </w:t>
      </w:r>
      <w:proofErr w:type="gramStart"/>
      <w:r w:rsidRPr="00DB34BD">
        <w:rPr>
          <w:rFonts w:ascii="Open Sans" w:eastAsia="Times New Roman" w:hAnsi="Open Sans" w:cs="Open Sans"/>
          <w:b/>
          <w:bCs/>
          <w:sz w:val="28"/>
          <w:szCs w:val="28"/>
        </w:rPr>
        <w:t>high-value</w:t>
      </w:r>
      <w:proofErr w:type="gramEnd"/>
      <w:r w:rsidRPr="00DB34BD">
        <w:rPr>
          <w:rFonts w:ascii="Open Sans" w:eastAsia="Times New Roman" w:hAnsi="Open Sans" w:cs="Open Sans"/>
          <w:b/>
          <w:bCs/>
          <w:sz w:val="28"/>
          <w:szCs w:val="28"/>
        </w:rPr>
        <w:t xml:space="preserve"> bioproducts</w:t>
      </w:r>
      <w:r w:rsidRPr="00DB34BD">
        <w:rPr>
          <w:rFonts w:ascii="Open Sans" w:eastAsia="Times New Roman" w:hAnsi="Open Sans" w:cs="Open Sans"/>
          <w:b/>
          <w:bCs/>
          <w:sz w:val="28"/>
          <w:szCs w:val="28"/>
        </w:rPr>
        <w:fldChar w:fldCharType="end"/>
      </w:r>
    </w:p>
    <w:p w14:paraId="4A15D2E5" w14:textId="3ADAFDD9" w:rsidR="00DB34BD" w:rsidRPr="00DB34BD" w:rsidRDefault="00DB34BD" w:rsidP="00DB34BD">
      <w:pPr>
        <w:spacing w:after="0" w:line="240" w:lineRule="auto"/>
        <w:jc w:val="center"/>
        <w:rPr>
          <w:rFonts w:ascii="Open Sans" w:eastAsia="Times New Roman" w:hAnsi="Open Sans" w:cs="Open Sans"/>
          <w:i/>
          <w:iCs/>
          <w:sz w:val="24"/>
          <w:szCs w:val="24"/>
        </w:rPr>
      </w:pPr>
      <w:hyperlink r:id="rId4" w:history="1">
        <w:r w:rsidRPr="00DB34BD">
          <w:rPr>
            <w:rFonts w:ascii="Open Sans" w:eastAsia="Times New Roman" w:hAnsi="Open Sans" w:cs="Open Sans"/>
            <w:i/>
            <w:iCs/>
            <w:sz w:val="24"/>
            <w:szCs w:val="24"/>
            <w:u w:val="single"/>
          </w:rPr>
          <w:t>Robert O'Dea</w:t>
        </w:r>
      </w:hyperlink>
      <w:r w:rsidRPr="00DB34BD">
        <w:rPr>
          <w:rFonts w:ascii="Open Sans" w:eastAsia="Times New Roman" w:hAnsi="Open Sans" w:cs="Open Sans"/>
          <w:i/>
          <w:iCs/>
          <w:sz w:val="24"/>
          <w:szCs w:val="24"/>
        </w:rPr>
        <w:t>, </w:t>
      </w:r>
      <w:hyperlink r:id="rId5" w:history="1">
        <w:proofErr w:type="spellStart"/>
        <w:r w:rsidRPr="00DB34BD">
          <w:rPr>
            <w:rFonts w:ascii="Open Sans" w:eastAsia="Times New Roman" w:hAnsi="Open Sans" w:cs="Open Sans"/>
            <w:i/>
            <w:iCs/>
            <w:sz w:val="24"/>
            <w:szCs w:val="24"/>
          </w:rPr>
          <w:t>Olumoye</w:t>
        </w:r>
        <w:proofErr w:type="spellEnd"/>
        <w:r w:rsidRPr="00DB34BD">
          <w:rPr>
            <w:rFonts w:ascii="Open Sans" w:eastAsia="Times New Roman" w:hAnsi="Open Sans" w:cs="Open Sans"/>
            <w:i/>
            <w:iCs/>
            <w:sz w:val="24"/>
            <w:szCs w:val="24"/>
          </w:rPr>
          <w:t xml:space="preserve"> Ajao</w:t>
        </w:r>
      </w:hyperlink>
      <w:r w:rsidRPr="00DB34BD">
        <w:rPr>
          <w:rFonts w:ascii="Open Sans" w:eastAsia="Times New Roman" w:hAnsi="Open Sans" w:cs="Open Sans"/>
          <w:i/>
          <w:iCs/>
          <w:sz w:val="24"/>
          <w:szCs w:val="24"/>
        </w:rPr>
        <w:t>,</w:t>
      </w:r>
      <w:r w:rsidRPr="00DB34BD">
        <w:rPr>
          <w:rFonts w:ascii="Open Sans" w:eastAsia="Times New Roman" w:hAnsi="Open Sans" w:cs="Open Sans"/>
          <w:i/>
          <w:iCs/>
          <w:sz w:val="24"/>
          <w:szCs w:val="24"/>
        </w:rPr>
        <w:t> </w:t>
      </w:r>
      <w:hyperlink r:id="rId6" w:history="1">
        <w:r w:rsidRPr="00DB34BD">
          <w:rPr>
            <w:rFonts w:ascii="Open Sans" w:eastAsia="Times New Roman" w:hAnsi="Open Sans" w:cs="Open Sans"/>
            <w:i/>
            <w:iCs/>
            <w:sz w:val="24"/>
            <w:szCs w:val="24"/>
          </w:rPr>
          <w:t xml:space="preserve">Marzouk </w:t>
        </w:r>
        <w:proofErr w:type="spellStart"/>
        <w:r w:rsidRPr="00DB34BD">
          <w:rPr>
            <w:rFonts w:ascii="Open Sans" w:eastAsia="Times New Roman" w:hAnsi="Open Sans" w:cs="Open Sans"/>
            <w:i/>
            <w:iCs/>
            <w:sz w:val="24"/>
            <w:szCs w:val="24"/>
          </w:rPr>
          <w:t>Benali</w:t>
        </w:r>
        <w:proofErr w:type="spellEnd"/>
      </w:hyperlink>
      <w:r w:rsidRPr="00DB34BD">
        <w:rPr>
          <w:rFonts w:ascii="Open Sans" w:eastAsia="Times New Roman" w:hAnsi="Open Sans" w:cs="Open Sans"/>
          <w:i/>
          <w:iCs/>
          <w:sz w:val="24"/>
          <w:szCs w:val="24"/>
        </w:rPr>
        <w:t>, and</w:t>
      </w:r>
      <w:r w:rsidRPr="00DB34BD">
        <w:rPr>
          <w:rFonts w:ascii="Open Sans" w:eastAsia="Times New Roman" w:hAnsi="Open Sans" w:cs="Open Sans"/>
          <w:i/>
          <w:iCs/>
          <w:sz w:val="24"/>
          <w:szCs w:val="24"/>
        </w:rPr>
        <w:t> </w:t>
      </w:r>
      <w:hyperlink r:id="rId7" w:history="1">
        <w:r w:rsidRPr="00DB34BD">
          <w:rPr>
            <w:rFonts w:ascii="Open Sans" w:eastAsia="Times New Roman" w:hAnsi="Open Sans" w:cs="Open Sans"/>
            <w:i/>
            <w:iCs/>
            <w:sz w:val="24"/>
            <w:szCs w:val="24"/>
          </w:rPr>
          <w:t>Thomas Epps</w:t>
        </w:r>
      </w:hyperlink>
    </w:p>
    <w:p w14:paraId="71653E13" w14:textId="7E493310" w:rsidR="00DB34BD" w:rsidRPr="00DB34BD" w:rsidRDefault="00DB34BD" w:rsidP="00DB34BD">
      <w:pPr>
        <w:spacing w:after="0" w:line="240" w:lineRule="auto"/>
        <w:jc w:val="center"/>
        <w:rPr>
          <w:rFonts w:ascii="Open Sans" w:eastAsia="Times New Roman" w:hAnsi="Open Sans" w:cs="Open Sans"/>
          <w:i/>
          <w:iCs/>
          <w:sz w:val="24"/>
          <w:szCs w:val="24"/>
        </w:rPr>
      </w:pPr>
      <w:r w:rsidRPr="00DB34BD">
        <w:rPr>
          <w:rFonts w:ascii="Open Sans" w:eastAsia="Times New Roman" w:hAnsi="Open Sans" w:cs="Open Sans"/>
          <w:i/>
          <w:iCs/>
          <w:sz w:val="24"/>
          <w:szCs w:val="24"/>
        </w:rPr>
        <w:t>University of Delaware</w:t>
      </w:r>
    </w:p>
    <w:p w14:paraId="5938E6B8" w14:textId="77777777" w:rsidR="00DB34BD" w:rsidRPr="00DB34BD" w:rsidRDefault="00DB34BD" w:rsidP="00DB34BD">
      <w:pPr>
        <w:spacing w:after="0" w:line="240" w:lineRule="auto"/>
        <w:jc w:val="center"/>
        <w:rPr>
          <w:rFonts w:ascii="Open Sans" w:eastAsia="Times New Roman" w:hAnsi="Open Sans" w:cs="Open Sans"/>
          <w:i/>
          <w:iCs/>
          <w:sz w:val="24"/>
          <w:szCs w:val="24"/>
        </w:rPr>
      </w:pPr>
    </w:p>
    <w:p w14:paraId="540B55D0" w14:textId="77777777" w:rsidR="00DB34BD" w:rsidRPr="00DB34BD" w:rsidRDefault="00DB34BD" w:rsidP="00DB34BD">
      <w:pPr>
        <w:spacing w:after="0" w:line="240" w:lineRule="auto"/>
        <w:rPr>
          <w:rFonts w:ascii="Times New Roman" w:eastAsia="Times New Roman" w:hAnsi="Times New Roman" w:cs="Times New Roman"/>
          <w:sz w:val="21"/>
          <w:szCs w:val="21"/>
        </w:rPr>
      </w:pPr>
      <w:r w:rsidRPr="00DB34BD">
        <w:rPr>
          <w:rFonts w:ascii="Open Sans" w:eastAsia="Times New Roman" w:hAnsi="Open Sans" w:cs="Open Sans"/>
          <w:color w:val="333333"/>
          <w:sz w:val="21"/>
          <w:szCs w:val="21"/>
        </w:rPr>
        <w:t xml:space="preserve">Lignin is the most abundant natural source of aromatics, and although its recovery/isolation from biorefineries is increasing, current commercial extraction is primarily through Kraft pulping. Only 2% of the separated Kraft lignin (~160 kt/y) is recovered, and the lack of isolation infrastructure hinders the potential utility of existing lignin feedstocks. Additionally, structural heterogeneity, broad molecular weight distribution, dark color, and unpleasant odor generally limit lignin to low-value applications. Deconstruction to aromatic compounds is a promising strategy for the generation of </w:t>
      </w:r>
      <w:proofErr w:type="gramStart"/>
      <w:r w:rsidRPr="00DB34BD">
        <w:rPr>
          <w:rFonts w:ascii="Open Sans" w:eastAsia="Times New Roman" w:hAnsi="Open Sans" w:cs="Open Sans"/>
          <w:color w:val="333333"/>
          <w:sz w:val="21"/>
          <w:szCs w:val="21"/>
        </w:rPr>
        <w:t>high-value</w:t>
      </w:r>
      <w:proofErr w:type="gramEnd"/>
      <w:r w:rsidRPr="00DB34BD">
        <w:rPr>
          <w:rFonts w:ascii="Open Sans" w:eastAsia="Times New Roman" w:hAnsi="Open Sans" w:cs="Open Sans"/>
          <w:color w:val="333333"/>
          <w:sz w:val="21"/>
          <w:szCs w:val="21"/>
        </w:rPr>
        <w:t xml:space="preserve"> bioproducts from lignin, and in this work, two catalytic processes were examined for the valorization of technical lignin samples from numerous sources (</w:t>
      </w:r>
      <w:r w:rsidRPr="00DB34BD">
        <w:rPr>
          <w:rFonts w:ascii="Open Sans" w:eastAsia="Times New Roman" w:hAnsi="Open Sans" w:cs="Open Sans"/>
          <w:i/>
          <w:iCs/>
          <w:color w:val="333333"/>
          <w:sz w:val="21"/>
          <w:szCs w:val="21"/>
        </w:rPr>
        <w:t>e.g., </w:t>
      </w:r>
      <w:r w:rsidRPr="00DB34BD">
        <w:rPr>
          <w:rFonts w:ascii="Open Sans" w:eastAsia="Times New Roman" w:hAnsi="Open Sans" w:cs="Open Sans"/>
          <w:color w:val="333333"/>
          <w:sz w:val="21"/>
          <w:szCs w:val="21"/>
        </w:rPr>
        <w:t xml:space="preserve">Kraft, soda, </w:t>
      </w:r>
      <w:proofErr w:type="spellStart"/>
      <w:r w:rsidRPr="00DB34BD">
        <w:rPr>
          <w:rFonts w:ascii="Open Sans" w:eastAsia="Times New Roman" w:hAnsi="Open Sans" w:cs="Open Sans"/>
          <w:color w:val="333333"/>
          <w:sz w:val="21"/>
          <w:szCs w:val="21"/>
        </w:rPr>
        <w:t>organosolv</w:t>
      </w:r>
      <w:proofErr w:type="spellEnd"/>
      <w:r w:rsidRPr="00DB34BD">
        <w:rPr>
          <w:rFonts w:ascii="Open Sans" w:eastAsia="Times New Roman" w:hAnsi="Open Sans" w:cs="Open Sans"/>
          <w:color w:val="333333"/>
          <w:sz w:val="21"/>
          <w:szCs w:val="21"/>
        </w:rPr>
        <w:t xml:space="preserve">, and thermomechanical pulping). First, the technical </w:t>
      </w:r>
      <w:proofErr w:type="spellStart"/>
      <w:r w:rsidRPr="00DB34BD">
        <w:rPr>
          <w:rFonts w:ascii="Open Sans" w:eastAsia="Times New Roman" w:hAnsi="Open Sans" w:cs="Open Sans"/>
          <w:color w:val="333333"/>
          <w:sz w:val="21"/>
          <w:szCs w:val="21"/>
        </w:rPr>
        <w:t>lignins</w:t>
      </w:r>
      <w:proofErr w:type="spellEnd"/>
      <w:r w:rsidRPr="00DB34BD">
        <w:rPr>
          <w:rFonts w:ascii="Open Sans" w:eastAsia="Times New Roman" w:hAnsi="Open Sans" w:cs="Open Sans"/>
          <w:color w:val="333333"/>
          <w:sz w:val="21"/>
          <w:szCs w:val="21"/>
        </w:rPr>
        <w:t xml:space="preserve"> were deconstructed </w:t>
      </w:r>
      <w:r w:rsidRPr="00DB34BD">
        <w:rPr>
          <w:rFonts w:ascii="Open Sans" w:eastAsia="Times New Roman" w:hAnsi="Open Sans" w:cs="Open Sans"/>
          <w:i/>
          <w:iCs/>
          <w:color w:val="333333"/>
          <w:sz w:val="21"/>
          <w:szCs w:val="21"/>
        </w:rPr>
        <w:t>via </w:t>
      </w:r>
      <w:r w:rsidRPr="00DB34BD">
        <w:rPr>
          <w:rFonts w:ascii="Open Sans" w:eastAsia="Times New Roman" w:hAnsi="Open Sans" w:cs="Open Sans"/>
          <w:color w:val="333333"/>
          <w:sz w:val="21"/>
          <w:szCs w:val="21"/>
        </w:rPr>
        <w:t>a conventional reductive catalytic fractionation (RCF) process, and a correlation between lignin thermal stability and phenolic product yield was developed. This relationship enabled the development of a facile screening method for the ‘</w:t>
      </w:r>
      <w:proofErr w:type="spellStart"/>
      <w:r w:rsidRPr="00DB34BD">
        <w:rPr>
          <w:rFonts w:ascii="Open Sans" w:eastAsia="Times New Roman" w:hAnsi="Open Sans" w:cs="Open Sans"/>
          <w:color w:val="333333"/>
          <w:sz w:val="21"/>
          <w:szCs w:val="21"/>
        </w:rPr>
        <w:t>deconstructability</w:t>
      </w:r>
      <w:proofErr w:type="spellEnd"/>
      <w:r w:rsidRPr="00DB34BD">
        <w:rPr>
          <w:rFonts w:ascii="Open Sans" w:eastAsia="Times New Roman" w:hAnsi="Open Sans" w:cs="Open Sans"/>
          <w:color w:val="333333"/>
          <w:sz w:val="21"/>
          <w:szCs w:val="21"/>
        </w:rPr>
        <w:t xml:space="preserve">’ of technical </w:t>
      </w:r>
      <w:proofErr w:type="spellStart"/>
      <w:r w:rsidRPr="00DB34BD">
        <w:rPr>
          <w:rFonts w:ascii="Open Sans" w:eastAsia="Times New Roman" w:hAnsi="Open Sans" w:cs="Open Sans"/>
          <w:color w:val="333333"/>
          <w:sz w:val="21"/>
          <w:szCs w:val="21"/>
        </w:rPr>
        <w:t>lignins</w:t>
      </w:r>
      <w:proofErr w:type="spellEnd"/>
      <w:r w:rsidRPr="00DB34BD">
        <w:rPr>
          <w:rFonts w:ascii="Open Sans" w:eastAsia="Times New Roman" w:hAnsi="Open Sans" w:cs="Open Sans"/>
          <w:color w:val="333333"/>
          <w:sz w:val="21"/>
          <w:szCs w:val="21"/>
        </w:rPr>
        <w:t xml:space="preserve">. Second, a novel, reactive distillation-reductive catalytic deconstruction (RD-RCD) process was leveraged to simultaneously deconstruct lignin to its constituent phenolic building blocks and purify those compounds. RD-RCD was </w:t>
      </w:r>
      <w:proofErr w:type="gramStart"/>
      <w:r w:rsidRPr="00DB34BD">
        <w:rPr>
          <w:rFonts w:ascii="Open Sans" w:eastAsia="Times New Roman" w:hAnsi="Open Sans" w:cs="Open Sans"/>
          <w:color w:val="333333"/>
          <w:sz w:val="21"/>
          <w:szCs w:val="21"/>
        </w:rPr>
        <w:t>similar to</w:t>
      </w:r>
      <w:proofErr w:type="gramEnd"/>
      <w:r w:rsidRPr="00DB34BD">
        <w:rPr>
          <w:rFonts w:ascii="Open Sans" w:eastAsia="Times New Roman" w:hAnsi="Open Sans" w:cs="Open Sans"/>
          <w:color w:val="333333"/>
          <w:sz w:val="21"/>
          <w:szCs w:val="21"/>
        </w:rPr>
        <w:t xml:space="preserve"> conventional RCF with respect to phenolic yields and product distributions but operated at significantly lower pressure, resulting in a safer, less-costly process that may be more scalable than existing valorization approaches. Finally, to demonstrate the utility of the RD-RCD </w:t>
      </w:r>
      <w:proofErr w:type="gramStart"/>
      <w:r w:rsidRPr="00DB34BD">
        <w:rPr>
          <w:rFonts w:ascii="Open Sans" w:eastAsia="Times New Roman" w:hAnsi="Open Sans" w:cs="Open Sans"/>
          <w:color w:val="333333"/>
          <w:sz w:val="21"/>
          <w:szCs w:val="21"/>
        </w:rPr>
        <w:t>bio oils</w:t>
      </w:r>
      <w:proofErr w:type="gramEnd"/>
      <w:r w:rsidRPr="00DB34BD">
        <w:rPr>
          <w:rFonts w:ascii="Open Sans" w:eastAsia="Times New Roman" w:hAnsi="Open Sans" w:cs="Open Sans"/>
          <w:color w:val="333333"/>
          <w:sz w:val="21"/>
          <w:szCs w:val="21"/>
        </w:rPr>
        <w:t>, a biobased stereolithography resin was prepared and successfully printed with a commercial stereolithography (SLA) 3D printer.</w:t>
      </w:r>
    </w:p>
    <w:p w14:paraId="51E7F097" w14:textId="359571A3" w:rsidR="00DB34BD" w:rsidRPr="00DB34BD" w:rsidRDefault="00DB34BD" w:rsidP="00DB34BD">
      <w:pPr>
        <w:spacing w:after="0" w:line="240" w:lineRule="auto"/>
        <w:rPr>
          <w:rFonts w:ascii="Times New Roman" w:eastAsia="Times New Roman" w:hAnsi="Times New Roman" w:cs="Times New Roman"/>
          <w:sz w:val="24"/>
          <w:szCs w:val="24"/>
        </w:rPr>
      </w:pPr>
      <w:r w:rsidRPr="00DB34BD">
        <w:rPr>
          <w:rFonts w:ascii="Open Sans" w:eastAsia="Times New Roman" w:hAnsi="Open Sans" w:cs="Open Sans"/>
          <w:noProof/>
          <w:color w:val="333333"/>
          <w:sz w:val="21"/>
          <w:szCs w:val="21"/>
        </w:rPr>
        <w:drawing>
          <wp:inline distT="0" distB="0" distL="0" distR="0" wp14:anchorId="48070BBB" wp14:editId="7A2D43F8">
            <wp:extent cx="5943600" cy="257429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74290"/>
                    </a:xfrm>
                    <a:prstGeom prst="rect">
                      <a:avLst/>
                    </a:prstGeom>
                    <a:noFill/>
                    <a:ln>
                      <a:noFill/>
                    </a:ln>
                  </pic:spPr>
                </pic:pic>
              </a:graphicData>
            </a:graphic>
          </wp:inline>
        </w:drawing>
      </w:r>
    </w:p>
    <w:p w14:paraId="1C4E6126" w14:textId="3763FB83" w:rsidR="00222787" w:rsidRPr="00DB34BD" w:rsidRDefault="00222787" w:rsidP="00DB34BD"/>
    <w:sectPr w:rsidR="00222787" w:rsidRPr="00DB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542C0F"/>
    <w:rsid w:val="00603D72"/>
    <w:rsid w:val="006C6345"/>
    <w:rsid w:val="00913E3A"/>
    <w:rsid w:val="00D32538"/>
    <w:rsid w:val="00DB34BD"/>
    <w:rsid w:val="00E1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cs.digitellinc.com/acs/live/22/page/677/5?eventSearchInput=&amp;eventSearchDateTimeStart=&amp;eventSearchDateTimeEnd=&amp;eventSearchTrack%5b%5d=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5?eventSearchInput=&amp;eventSearchDateTimeStart=&amp;eventSearchDateTimeEnd=&amp;eventSearchTrack%5b%5d=201" TargetMode="External"/><Relationship Id="rId5" Type="http://schemas.openxmlformats.org/officeDocument/2006/relationships/hyperlink" Target="https://acs.digitellinc.com/acs/live/22/page/677/5?eventSearchInput=&amp;eventSearchDateTimeStart=&amp;eventSearchDateTimeEnd=&amp;eventSearchTrack%5b%5d=201" TargetMode="External"/><Relationship Id="rId10" Type="http://schemas.openxmlformats.org/officeDocument/2006/relationships/theme" Target="theme/theme1.xml"/><Relationship Id="rId4" Type="http://schemas.openxmlformats.org/officeDocument/2006/relationships/hyperlink" Target="https://acs.digitellinc.com/acs/live/22/page/677/5?eventSearchInput=&amp;eventSearchDateTimeStart=&amp;eventSearchDateTimeEnd=&amp;eventSearchTrack%5b%5d=2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2022-04-06T14:49:00Z</dcterms:created>
  <dcterms:modified xsi:type="dcterms:W3CDTF">2022-04-06T14:49:00Z</dcterms:modified>
</cp:coreProperties>
</file>